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078A" w:rsidRDefault="009446F0" w:rsidP="009446F0">
      <w:pPr>
        <w:pStyle w:val="Title"/>
        <w:jc w:val="center"/>
      </w:pPr>
      <w:proofErr w:type="spellStart"/>
      <w:r>
        <w:t>PhET</w:t>
      </w:r>
      <w:proofErr w:type="spellEnd"/>
      <w:r>
        <w:t xml:space="preserve"> Simulation Wave Properties Lab</w:t>
      </w:r>
    </w:p>
    <w:p w:rsidR="009446F0" w:rsidRDefault="009446F0" w:rsidP="009446F0"/>
    <w:p w:rsidR="009446F0" w:rsidRPr="009446F0" w:rsidRDefault="009446F0" w:rsidP="009446F0">
      <w:pPr>
        <w:rPr>
          <w:sz w:val="24"/>
          <w:szCs w:val="24"/>
        </w:rPr>
      </w:pPr>
      <w:r w:rsidRPr="009446F0">
        <w:rPr>
          <w:sz w:val="24"/>
          <w:szCs w:val="24"/>
        </w:rPr>
        <w:t>Name___________________________</w:t>
      </w:r>
      <w:r w:rsidRPr="009446F0">
        <w:rPr>
          <w:sz w:val="24"/>
          <w:szCs w:val="24"/>
        </w:rPr>
        <w:tab/>
      </w:r>
      <w:r w:rsidRPr="009446F0">
        <w:rPr>
          <w:sz w:val="24"/>
          <w:szCs w:val="24"/>
        </w:rPr>
        <w:tab/>
      </w:r>
      <w:r w:rsidRPr="009446F0">
        <w:rPr>
          <w:sz w:val="24"/>
          <w:szCs w:val="24"/>
        </w:rPr>
        <w:tab/>
      </w:r>
      <w:r w:rsidRPr="009446F0">
        <w:rPr>
          <w:sz w:val="24"/>
          <w:szCs w:val="24"/>
        </w:rPr>
        <w:tab/>
      </w:r>
      <w:r w:rsidRPr="009446F0">
        <w:rPr>
          <w:sz w:val="24"/>
          <w:szCs w:val="24"/>
        </w:rPr>
        <w:tab/>
        <w:t>Class Period_________________</w:t>
      </w:r>
    </w:p>
    <w:p w:rsidR="0038697A" w:rsidRDefault="009446F0" w:rsidP="009446F0">
      <w:pPr>
        <w:rPr>
          <w:sz w:val="24"/>
          <w:szCs w:val="24"/>
        </w:rPr>
      </w:pPr>
      <w:r w:rsidRPr="0038697A">
        <w:rPr>
          <w:b/>
          <w:bCs/>
          <w:sz w:val="24"/>
          <w:szCs w:val="24"/>
          <w:u w:val="single"/>
        </w:rPr>
        <w:t>Directions:</w:t>
      </w:r>
      <w:r w:rsidRPr="009446F0">
        <w:rPr>
          <w:sz w:val="24"/>
          <w:szCs w:val="24"/>
        </w:rPr>
        <w:t xml:space="preserve">  Go to the link in TEAMS titled Waves on </w:t>
      </w:r>
      <w:proofErr w:type="spellStart"/>
      <w:r w:rsidRPr="009446F0">
        <w:rPr>
          <w:sz w:val="24"/>
          <w:szCs w:val="24"/>
        </w:rPr>
        <w:t>a</w:t>
      </w:r>
      <w:proofErr w:type="spellEnd"/>
      <w:r w:rsidRPr="009446F0">
        <w:rPr>
          <w:sz w:val="24"/>
          <w:szCs w:val="24"/>
        </w:rPr>
        <w:t xml:space="preserve"> String Simulation.   Answer the following questions below.</w:t>
      </w:r>
    </w:p>
    <w:p w:rsidR="009446F0" w:rsidRDefault="009446F0" w:rsidP="009446F0">
      <w:pPr>
        <w:rPr>
          <w:sz w:val="24"/>
          <w:szCs w:val="24"/>
        </w:rPr>
      </w:pPr>
      <w:r w:rsidRPr="0038697A">
        <w:rPr>
          <w:b/>
          <w:bCs/>
          <w:sz w:val="24"/>
          <w:szCs w:val="24"/>
          <w:u w:val="single"/>
        </w:rPr>
        <w:t>Simulation settings:</w:t>
      </w:r>
      <w:r>
        <w:rPr>
          <w:sz w:val="24"/>
          <w:szCs w:val="24"/>
        </w:rPr>
        <w:t xml:space="preserve">  Set your simulation to the following settings: Click the button for the ruler; move the “damping” switch to </w:t>
      </w:r>
      <w:proofErr w:type="gramStart"/>
      <w:r>
        <w:rPr>
          <w:sz w:val="24"/>
          <w:szCs w:val="24"/>
        </w:rPr>
        <w:t>NONE, and</w:t>
      </w:r>
      <w:proofErr w:type="gramEnd"/>
      <w:r>
        <w:rPr>
          <w:sz w:val="24"/>
          <w:szCs w:val="24"/>
        </w:rPr>
        <w:t xml:space="preserve"> click the button for “no end” at the top of the screen.</w:t>
      </w:r>
    </w:p>
    <w:p w:rsidR="009446F0" w:rsidRPr="00DB266A" w:rsidRDefault="009446F0" w:rsidP="009446F0">
      <w:pPr>
        <w:rPr>
          <w:b/>
          <w:bCs/>
          <w:sz w:val="24"/>
          <w:szCs w:val="24"/>
          <w:u w:val="single"/>
        </w:rPr>
      </w:pPr>
      <w:r w:rsidRPr="00DB266A">
        <w:rPr>
          <w:b/>
          <w:bCs/>
          <w:sz w:val="24"/>
          <w:szCs w:val="24"/>
          <w:u w:val="single"/>
        </w:rPr>
        <w:t>Initial Observations:</w:t>
      </w:r>
    </w:p>
    <w:p w:rsidR="009446F0" w:rsidRDefault="009446F0" w:rsidP="009446F0">
      <w:pPr>
        <w:pStyle w:val="ListParagraph"/>
        <w:numPr>
          <w:ilvl w:val="0"/>
          <w:numId w:val="1"/>
        </w:numPr>
        <w:rPr>
          <w:sz w:val="24"/>
          <w:szCs w:val="24"/>
        </w:rPr>
      </w:pPr>
      <w:r>
        <w:rPr>
          <w:sz w:val="24"/>
          <w:szCs w:val="24"/>
        </w:rPr>
        <w:t xml:space="preserve"> Click the “Oscillate” button.  Describe and draw what happens to the string of beads.</w:t>
      </w:r>
    </w:p>
    <w:p w:rsidR="009446F0" w:rsidRDefault="009446F0" w:rsidP="009446F0">
      <w:pPr>
        <w:rPr>
          <w:sz w:val="24"/>
          <w:szCs w:val="24"/>
        </w:rPr>
      </w:pPr>
    </w:p>
    <w:p w:rsidR="009446F0" w:rsidRDefault="009446F0" w:rsidP="009446F0">
      <w:pPr>
        <w:rPr>
          <w:sz w:val="24"/>
          <w:szCs w:val="24"/>
        </w:rPr>
      </w:pPr>
    </w:p>
    <w:p w:rsidR="009446F0" w:rsidRDefault="009446F0" w:rsidP="009446F0">
      <w:pPr>
        <w:rPr>
          <w:sz w:val="24"/>
          <w:szCs w:val="24"/>
        </w:rPr>
      </w:pPr>
    </w:p>
    <w:p w:rsidR="009446F0" w:rsidRPr="00DB266A" w:rsidRDefault="009446F0" w:rsidP="009446F0">
      <w:pPr>
        <w:rPr>
          <w:b/>
          <w:bCs/>
          <w:sz w:val="24"/>
          <w:szCs w:val="24"/>
          <w:u w:val="single"/>
        </w:rPr>
      </w:pPr>
      <w:r w:rsidRPr="00DB266A">
        <w:rPr>
          <w:b/>
          <w:bCs/>
          <w:sz w:val="24"/>
          <w:szCs w:val="24"/>
          <w:u w:val="single"/>
        </w:rPr>
        <w:t>Calculation:</w:t>
      </w:r>
    </w:p>
    <w:p w:rsidR="009446F0" w:rsidRDefault="009446F0" w:rsidP="009446F0">
      <w:pPr>
        <w:pStyle w:val="ListParagraph"/>
        <w:numPr>
          <w:ilvl w:val="0"/>
          <w:numId w:val="1"/>
        </w:numPr>
        <w:rPr>
          <w:sz w:val="24"/>
          <w:szCs w:val="24"/>
        </w:rPr>
      </w:pPr>
      <w:r>
        <w:rPr>
          <w:sz w:val="24"/>
          <w:szCs w:val="24"/>
        </w:rPr>
        <w:t xml:space="preserve"> Next, measure the wavelength of different waves.  Prepare your simulation settings by moving the Frequency and Amplitude sliders to the numbers listed in each row in the table below.  Press “play”.  Let the wave run for a few seconds and then pause the wave.  Use the ruler to measure the wavelength.  Round your measurement to the tenths place.  Record both the measurement and a description of the wave in your data table.</w:t>
      </w:r>
    </w:p>
    <w:tbl>
      <w:tblPr>
        <w:tblStyle w:val="TableGrid"/>
        <w:tblW w:w="0" w:type="auto"/>
        <w:tblLook w:val="04A0" w:firstRow="1" w:lastRow="0" w:firstColumn="1" w:lastColumn="0" w:noHBand="0" w:noVBand="1"/>
      </w:tblPr>
      <w:tblGrid>
        <w:gridCol w:w="1345"/>
        <w:gridCol w:w="1440"/>
        <w:gridCol w:w="1980"/>
        <w:gridCol w:w="4230"/>
        <w:gridCol w:w="1795"/>
      </w:tblGrid>
      <w:tr w:rsidR="00887595" w:rsidTr="00887595">
        <w:tc>
          <w:tcPr>
            <w:tcW w:w="1345" w:type="dxa"/>
          </w:tcPr>
          <w:p w:rsidR="00887595" w:rsidRDefault="00887595" w:rsidP="009446F0">
            <w:pPr>
              <w:rPr>
                <w:sz w:val="24"/>
                <w:szCs w:val="24"/>
              </w:rPr>
            </w:pPr>
            <w:r>
              <w:rPr>
                <w:sz w:val="24"/>
                <w:szCs w:val="24"/>
              </w:rPr>
              <w:t>Amplitude</w:t>
            </w:r>
          </w:p>
        </w:tc>
        <w:tc>
          <w:tcPr>
            <w:tcW w:w="1440" w:type="dxa"/>
          </w:tcPr>
          <w:p w:rsidR="00887595" w:rsidRDefault="00887595" w:rsidP="009446F0">
            <w:pPr>
              <w:rPr>
                <w:sz w:val="24"/>
                <w:szCs w:val="24"/>
              </w:rPr>
            </w:pPr>
            <w:r>
              <w:rPr>
                <w:sz w:val="24"/>
                <w:szCs w:val="24"/>
              </w:rPr>
              <w:t>Frequency</w:t>
            </w:r>
          </w:p>
        </w:tc>
        <w:tc>
          <w:tcPr>
            <w:tcW w:w="1980" w:type="dxa"/>
          </w:tcPr>
          <w:p w:rsidR="00887595" w:rsidRDefault="00887595" w:rsidP="009446F0">
            <w:pPr>
              <w:rPr>
                <w:sz w:val="24"/>
                <w:szCs w:val="24"/>
              </w:rPr>
            </w:pPr>
            <w:r>
              <w:rPr>
                <w:sz w:val="24"/>
                <w:szCs w:val="24"/>
              </w:rPr>
              <w:t>Wavelength (cm)</w:t>
            </w:r>
          </w:p>
        </w:tc>
        <w:tc>
          <w:tcPr>
            <w:tcW w:w="4230" w:type="dxa"/>
          </w:tcPr>
          <w:p w:rsidR="00887595" w:rsidRDefault="00887595" w:rsidP="009446F0">
            <w:pPr>
              <w:rPr>
                <w:sz w:val="24"/>
                <w:szCs w:val="24"/>
              </w:rPr>
            </w:pPr>
            <w:r>
              <w:rPr>
                <w:sz w:val="24"/>
                <w:szCs w:val="24"/>
              </w:rPr>
              <w:t>Description (describe or draw the wave)</w:t>
            </w:r>
          </w:p>
        </w:tc>
        <w:tc>
          <w:tcPr>
            <w:tcW w:w="1795" w:type="dxa"/>
          </w:tcPr>
          <w:p w:rsidR="00887595" w:rsidRDefault="00887595" w:rsidP="009446F0">
            <w:pPr>
              <w:rPr>
                <w:sz w:val="24"/>
                <w:szCs w:val="24"/>
              </w:rPr>
            </w:pPr>
            <w:r>
              <w:rPr>
                <w:sz w:val="24"/>
                <w:szCs w:val="24"/>
              </w:rPr>
              <w:t>Speed (cm/s)</w:t>
            </w:r>
          </w:p>
        </w:tc>
      </w:tr>
      <w:tr w:rsidR="00887595" w:rsidTr="00887595">
        <w:tc>
          <w:tcPr>
            <w:tcW w:w="1345" w:type="dxa"/>
          </w:tcPr>
          <w:p w:rsidR="00887595" w:rsidRDefault="00887595" w:rsidP="009446F0">
            <w:pPr>
              <w:rPr>
                <w:sz w:val="24"/>
                <w:szCs w:val="24"/>
              </w:rPr>
            </w:pPr>
            <w:r>
              <w:rPr>
                <w:sz w:val="24"/>
                <w:szCs w:val="24"/>
              </w:rPr>
              <w:t>0.75 cm</w:t>
            </w:r>
          </w:p>
        </w:tc>
        <w:tc>
          <w:tcPr>
            <w:tcW w:w="1440" w:type="dxa"/>
          </w:tcPr>
          <w:p w:rsidR="00887595" w:rsidRDefault="00887595" w:rsidP="009446F0">
            <w:pPr>
              <w:rPr>
                <w:sz w:val="24"/>
                <w:szCs w:val="24"/>
              </w:rPr>
            </w:pPr>
            <w:r>
              <w:rPr>
                <w:sz w:val="24"/>
                <w:szCs w:val="24"/>
              </w:rPr>
              <w:t>1.50 Hz</w:t>
            </w:r>
          </w:p>
        </w:tc>
        <w:tc>
          <w:tcPr>
            <w:tcW w:w="1980" w:type="dxa"/>
          </w:tcPr>
          <w:p w:rsidR="00887595" w:rsidRDefault="00887595" w:rsidP="009446F0">
            <w:pPr>
              <w:rPr>
                <w:sz w:val="24"/>
                <w:szCs w:val="24"/>
              </w:rPr>
            </w:pPr>
          </w:p>
        </w:tc>
        <w:tc>
          <w:tcPr>
            <w:tcW w:w="4230" w:type="dxa"/>
          </w:tcPr>
          <w:p w:rsidR="00887595" w:rsidRDefault="00887595" w:rsidP="009446F0">
            <w:pPr>
              <w:rPr>
                <w:sz w:val="24"/>
                <w:szCs w:val="24"/>
              </w:rPr>
            </w:pPr>
          </w:p>
          <w:p w:rsidR="00DB266A" w:rsidRDefault="00DB266A" w:rsidP="009446F0">
            <w:pPr>
              <w:rPr>
                <w:sz w:val="24"/>
                <w:szCs w:val="24"/>
              </w:rPr>
            </w:pPr>
          </w:p>
          <w:p w:rsidR="00DB266A" w:rsidRDefault="00DB266A" w:rsidP="009446F0">
            <w:pPr>
              <w:rPr>
                <w:sz w:val="24"/>
                <w:szCs w:val="24"/>
              </w:rPr>
            </w:pPr>
          </w:p>
        </w:tc>
        <w:tc>
          <w:tcPr>
            <w:tcW w:w="1795" w:type="dxa"/>
          </w:tcPr>
          <w:p w:rsidR="00887595" w:rsidRDefault="00887595" w:rsidP="009446F0">
            <w:pPr>
              <w:rPr>
                <w:sz w:val="24"/>
                <w:szCs w:val="24"/>
              </w:rPr>
            </w:pPr>
          </w:p>
        </w:tc>
      </w:tr>
      <w:tr w:rsidR="00887595" w:rsidTr="00887595">
        <w:tc>
          <w:tcPr>
            <w:tcW w:w="1345" w:type="dxa"/>
          </w:tcPr>
          <w:p w:rsidR="00887595" w:rsidRDefault="00887595" w:rsidP="009446F0">
            <w:pPr>
              <w:rPr>
                <w:sz w:val="24"/>
                <w:szCs w:val="24"/>
              </w:rPr>
            </w:pPr>
            <w:r>
              <w:rPr>
                <w:sz w:val="24"/>
                <w:szCs w:val="24"/>
              </w:rPr>
              <w:t>1.25 cm</w:t>
            </w:r>
          </w:p>
        </w:tc>
        <w:tc>
          <w:tcPr>
            <w:tcW w:w="1440" w:type="dxa"/>
          </w:tcPr>
          <w:p w:rsidR="00887595" w:rsidRDefault="00DB266A" w:rsidP="009446F0">
            <w:pPr>
              <w:rPr>
                <w:sz w:val="24"/>
                <w:szCs w:val="24"/>
              </w:rPr>
            </w:pPr>
            <w:r>
              <w:rPr>
                <w:sz w:val="24"/>
                <w:szCs w:val="24"/>
              </w:rPr>
              <w:t>1.50 Hz</w:t>
            </w:r>
          </w:p>
        </w:tc>
        <w:tc>
          <w:tcPr>
            <w:tcW w:w="1980" w:type="dxa"/>
          </w:tcPr>
          <w:p w:rsidR="00887595" w:rsidRDefault="00887595" w:rsidP="009446F0">
            <w:pPr>
              <w:rPr>
                <w:sz w:val="24"/>
                <w:szCs w:val="24"/>
              </w:rPr>
            </w:pPr>
          </w:p>
        </w:tc>
        <w:tc>
          <w:tcPr>
            <w:tcW w:w="4230" w:type="dxa"/>
          </w:tcPr>
          <w:p w:rsidR="00887595" w:rsidRDefault="00887595" w:rsidP="009446F0">
            <w:pPr>
              <w:rPr>
                <w:sz w:val="24"/>
                <w:szCs w:val="24"/>
              </w:rPr>
            </w:pPr>
          </w:p>
          <w:p w:rsidR="00DB266A" w:rsidRDefault="00DB266A" w:rsidP="009446F0">
            <w:pPr>
              <w:rPr>
                <w:sz w:val="24"/>
                <w:szCs w:val="24"/>
              </w:rPr>
            </w:pPr>
          </w:p>
          <w:p w:rsidR="00DB266A" w:rsidRDefault="00DB266A" w:rsidP="009446F0">
            <w:pPr>
              <w:rPr>
                <w:sz w:val="24"/>
                <w:szCs w:val="24"/>
              </w:rPr>
            </w:pPr>
          </w:p>
        </w:tc>
        <w:tc>
          <w:tcPr>
            <w:tcW w:w="1795" w:type="dxa"/>
          </w:tcPr>
          <w:p w:rsidR="00887595" w:rsidRDefault="00887595" w:rsidP="009446F0">
            <w:pPr>
              <w:rPr>
                <w:sz w:val="24"/>
                <w:szCs w:val="24"/>
              </w:rPr>
            </w:pPr>
          </w:p>
        </w:tc>
      </w:tr>
      <w:tr w:rsidR="00887595" w:rsidTr="00887595">
        <w:tc>
          <w:tcPr>
            <w:tcW w:w="1345" w:type="dxa"/>
          </w:tcPr>
          <w:p w:rsidR="00887595" w:rsidRDefault="00DB266A" w:rsidP="009446F0">
            <w:pPr>
              <w:rPr>
                <w:sz w:val="24"/>
                <w:szCs w:val="24"/>
              </w:rPr>
            </w:pPr>
            <w:r>
              <w:rPr>
                <w:sz w:val="24"/>
                <w:szCs w:val="24"/>
              </w:rPr>
              <w:t>0.75 cm</w:t>
            </w:r>
          </w:p>
        </w:tc>
        <w:tc>
          <w:tcPr>
            <w:tcW w:w="1440" w:type="dxa"/>
          </w:tcPr>
          <w:p w:rsidR="00887595" w:rsidRDefault="00DB266A" w:rsidP="009446F0">
            <w:pPr>
              <w:rPr>
                <w:sz w:val="24"/>
                <w:szCs w:val="24"/>
              </w:rPr>
            </w:pPr>
            <w:r>
              <w:rPr>
                <w:sz w:val="24"/>
                <w:szCs w:val="24"/>
              </w:rPr>
              <w:t>1.00 Hz</w:t>
            </w:r>
          </w:p>
        </w:tc>
        <w:tc>
          <w:tcPr>
            <w:tcW w:w="1980" w:type="dxa"/>
          </w:tcPr>
          <w:p w:rsidR="00887595" w:rsidRDefault="00887595" w:rsidP="009446F0">
            <w:pPr>
              <w:rPr>
                <w:sz w:val="24"/>
                <w:szCs w:val="24"/>
              </w:rPr>
            </w:pPr>
          </w:p>
        </w:tc>
        <w:tc>
          <w:tcPr>
            <w:tcW w:w="4230" w:type="dxa"/>
          </w:tcPr>
          <w:p w:rsidR="00887595" w:rsidRDefault="00887595" w:rsidP="009446F0">
            <w:pPr>
              <w:rPr>
                <w:sz w:val="24"/>
                <w:szCs w:val="24"/>
              </w:rPr>
            </w:pPr>
          </w:p>
          <w:p w:rsidR="00DB266A" w:rsidRDefault="00DB266A" w:rsidP="009446F0">
            <w:pPr>
              <w:rPr>
                <w:sz w:val="24"/>
                <w:szCs w:val="24"/>
              </w:rPr>
            </w:pPr>
          </w:p>
          <w:p w:rsidR="00DB266A" w:rsidRDefault="00DB266A" w:rsidP="009446F0">
            <w:pPr>
              <w:rPr>
                <w:sz w:val="24"/>
                <w:szCs w:val="24"/>
              </w:rPr>
            </w:pPr>
          </w:p>
        </w:tc>
        <w:tc>
          <w:tcPr>
            <w:tcW w:w="1795" w:type="dxa"/>
          </w:tcPr>
          <w:p w:rsidR="00887595" w:rsidRDefault="00887595" w:rsidP="009446F0">
            <w:pPr>
              <w:rPr>
                <w:sz w:val="24"/>
                <w:szCs w:val="24"/>
              </w:rPr>
            </w:pPr>
          </w:p>
        </w:tc>
      </w:tr>
      <w:tr w:rsidR="00887595" w:rsidTr="00887595">
        <w:tc>
          <w:tcPr>
            <w:tcW w:w="1345" w:type="dxa"/>
          </w:tcPr>
          <w:p w:rsidR="00887595" w:rsidRDefault="00DB266A" w:rsidP="009446F0">
            <w:pPr>
              <w:rPr>
                <w:sz w:val="24"/>
                <w:szCs w:val="24"/>
              </w:rPr>
            </w:pPr>
            <w:r>
              <w:rPr>
                <w:sz w:val="24"/>
                <w:szCs w:val="24"/>
              </w:rPr>
              <w:t>1.25 cm</w:t>
            </w:r>
          </w:p>
        </w:tc>
        <w:tc>
          <w:tcPr>
            <w:tcW w:w="1440" w:type="dxa"/>
          </w:tcPr>
          <w:p w:rsidR="00887595" w:rsidRDefault="00DB266A" w:rsidP="009446F0">
            <w:pPr>
              <w:rPr>
                <w:sz w:val="24"/>
                <w:szCs w:val="24"/>
              </w:rPr>
            </w:pPr>
            <w:r>
              <w:rPr>
                <w:sz w:val="24"/>
                <w:szCs w:val="24"/>
              </w:rPr>
              <w:t>1.00 Hz</w:t>
            </w:r>
          </w:p>
        </w:tc>
        <w:tc>
          <w:tcPr>
            <w:tcW w:w="1980" w:type="dxa"/>
          </w:tcPr>
          <w:p w:rsidR="00887595" w:rsidRDefault="00887595" w:rsidP="009446F0">
            <w:pPr>
              <w:rPr>
                <w:sz w:val="24"/>
                <w:szCs w:val="24"/>
              </w:rPr>
            </w:pPr>
          </w:p>
        </w:tc>
        <w:tc>
          <w:tcPr>
            <w:tcW w:w="4230" w:type="dxa"/>
          </w:tcPr>
          <w:p w:rsidR="00887595" w:rsidRDefault="00887595" w:rsidP="009446F0">
            <w:pPr>
              <w:rPr>
                <w:sz w:val="24"/>
                <w:szCs w:val="24"/>
              </w:rPr>
            </w:pPr>
          </w:p>
          <w:p w:rsidR="00DB266A" w:rsidRDefault="00DB266A" w:rsidP="009446F0">
            <w:pPr>
              <w:rPr>
                <w:sz w:val="24"/>
                <w:szCs w:val="24"/>
              </w:rPr>
            </w:pPr>
          </w:p>
          <w:p w:rsidR="00DB266A" w:rsidRDefault="00DB266A" w:rsidP="009446F0">
            <w:pPr>
              <w:rPr>
                <w:sz w:val="24"/>
                <w:szCs w:val="24"/>
              </w:rPr>
            </w:pPr>
          </w:p>
        </w:tc>
        <w:tc>
          <w:tcPr>
            <w:tcW w:w="1795" w:type="dxa"/>
          </w:tcPr>
          <w:p w:rsidR="00887595" w:rsidRDefault="00887595" w:rsidP="009446F0">
            <w:pPr>
              <w:rPr>
                <w:sz w:val="24"/>
                <w:szCs w:val="24"/>
              </w:rPr>
            </w:pPr>
          </w:p>
        </w:tc>
      </w:tr>
      <w:tr w:rsidR="00887595" w:rsidTr="00887595">
        <w:tc>
          <w:tcPr>
            <w:tcW w:w="1345" w:type="dxa"/>
          </w:tcPr>
          <w:p w:rsidR="00887595" w:rsidRDefault="00DB266A" w:rsidP="009446F0">
            <w:pPr>
              <w:rPr>
                <w:sz w:val="24"/>
                <w:szCs w:val="24"/>
              </w:rPr>
            </w:pPr>
            <w:r>
              <w:rPr>
                <w:sz w:val="24"/>
                <w:szCs w:val="24"/>
              </w:rPr>
              <w:t>1.25 cm</w:t>
            </w:r>
          </w:p>
        </w:tc>
        <w:tc>
          <w:tcPr>
            <w:tcW w:w="1440" w:type="dxa"/>
          </w:tcPr>
          <w:p w:rsidR="00887595" w:rsidRDefault="00DB266A" w:rsidP="009446F0">
            <w:pPr>
              <w:rPr>
                <w:sz w:val="24"/>
                <w:szCs w:val="24"/>
              </w:rPr>
            </w:pPr>
            <w:r>
              <w:rPr>
                <w:sz w:val="24"/>
                <w:szCs w:val="24"/>
              </w:rPr>
              <w:t>3.00 Hz</w:t>
            </w:r>
          </w:p>
        </w:tc>
        <w:tc>
          <w:tcPr>
            <w:tcW w:w="1980" w:type="dxa"/>
          </w:tcPr>
          <w:p w:rsidR="00887595" w:rsidRDefault="00887595" w:rsidP="009446F0">
            <w:pPr>
              <w:rPr>
                <w:sz w:val="24"/>
                <w:szCs w:val="24"/>
              </w:rPr>
            </w:pPr>
          </w:p>
        </w:tc>
        <w:tc>
          <w:tcPr>
            <w:tcW w:w="4230" w:type="dxa"/>
          </w:tcPr>
          <w:p w:rsidR="00887595" w:rsidRDefault="00887595" w:rsidP="009446F0">
            <w:pPr>
              <w:rPr>
                <w:sz w:val="24"/>
                <w:szCs w:val="24"/>
              </w:rPr>
            </w:pPr>
          </w:p>
          <w:p w:rsidR="00DB266A" w:rsidRDefault="00DB266A" w:rsidP="009446F0">
            <w:pPr>
              <w:rPr>
                <w:sz w:val="24"/>
                <w:szCs w:val="24"/>
              </w:rPr>
            </w:pPr>
          </w:p>
          <w:p w:rsidR="00DB266A" w:rsidRDefault="00DB266A" w:rsidP="009446F0">
            <w:pPr>
              <w:rPr>
                <w:sz w:val="24"/>
                <w:szCs w:val="24"/>
              </w:rPr>
            </w:pPr>
          </w:p>
        </w:tc>
        <w:tc>
          <w:tcPr>
            <w:tcW w:w="1795" w:type="dxa"/>
          </w:tcPr>
          <w:p w:rsidR="00887595" w:rsidRDefault="00887595" w:rsidP="009446F0">
            <w:pPr>
              <w:rPr>
                <w:sz w:val="24"/>
                <w:szCs w:val="24"/>
              </w:rPr>
            </w:pPr>
          </w:p>
        </w:tc>
      </w:tr>
      <w:tr w:rsidR="00887595" w:rsidTr="00887595">
        <w:tc>
          <w:tcPr>
            <w:tcW w:w="1345" w:type="dxa"/>
          </w:tcPr>
          <w:p w:rsidR="00887595" w:rsidRDefault="00DB266A" w:rsidP="009446F0">
            <w:pPr>
              <w:rPr>
                <w:sz w:val="24"/>
                <w:szCs w:val="24"/>
              </w:rPr>
            </w:pPr>
            <w:r>
              <w:rPr>
                <w:sz w:val="24"/>
                <w:szCs w:val="24"/>
              </w:rPr>
              <w:t>.50 cm</w:t>
            </w:r>
          </w:p>
        </w:tc>
        <w:tc>
          <w:tcPr>
            <w:tcW w:w="1440" w:type="dxa"/>
          </w:tcPr>
          <w:p w:rsidR="00887595" w:rsidRDefault="00DB266A" w:rsidP="009446F0">
            <w:pPr>
              <w:rPr>
                <w:sz w:val="24"/>
                <w:szCs w:val="24"/>
              </w:rPr>
            </w:pPr>
            <w:r>
              <w:rPr>
                <w:sz w:val="24"/>
                <w:szCs w:val="24"/>
              </w:rPr>
              <w:t>3.00 Hz</w:t>
            </w:r>
          </w:p>
        </w:tc>
        <w:tc>
          <w:tcPr>
            <w:tcW w:w="1980" w:type="dxa"/>
          </w:tcPr>
          <w:p w:rsidR="00887595" w:rsidRDefault="00887595" w:rsidP="009446F0">
            <w:pPr>
              <w:rPr>
                <w:sz w:val="24"/>
                <w:szCs w:val="24"/>
              </w:rPr>
            </w:pPr>
          </w:p>
        </w:tc>
        <w:tc>
          <w:tcPr>
            <w:tcW w:w="4230" w:type="dxa"/>
          </w:tcPr>
          <w:p w:rsidR="00887595" w:rsidRDefault="00887595" w:rsidP="009446F0">
            <w:pPr>
              <w:rPr>
                <w:sz w:val="24"/>
                <w:szCs w:val="24"/>
              </w:rPr>
            </w:pPr>
          </w:p>
          <w:p w:rsidR="00DB266A" w:rsidRDefault="00DB266A" w:rsidP="009446F0">
            <w:pPr>
              <w:rPr>
                <w:sz w:val="24"/>
                <w:szCs w:val="24"/>
              </w:rPr>
            </w:pPr>
          </w:p>
          <w:p w:rsidR="00DB266A" w:rsidRDefault="00DB266A" w:rsidP="009446F0">
            <w:pPr>
              <w:rPr>
                <w:sz w:val="24"/>
                <w:szCs w:val="24"/>
              </w:rPr>
            </w:pPr>
          </w:p>
        </w:tc>
        <w:tc>
          <w:tcPr>
            <w:tcW w:w="1795" w:type="dxa"/>
          </w:tcPr>
          <w:p w:rsidR="00887595" w:rsidRDefault="00887595" w:rsidP="009446F0">
            <w:pPr>
              <w:rPr>
                <w:sz w:val="24"/>
                <w:szCs w:val="24"/>
              </w:rPr>
            </w:pPr>
          </w:p>
        </w:tc>
      </w:tr>
    </w:tbl>
    <w:p w:rsidR="009446F0" w:rsidRDefault="009446F0" w:rsidP="009446F0">
      <w:pPr>
        <w:rPr>
          <w:sz w:val="24"/>
          <w:szCs w:val="24"/>
        </w:rPr>
      </w:pPr>
    </w:p>
    <w:p w:rsidR="00DB266A" w:rsidRDefault="00DB266A" w:rsidP="00DB266A">
      <w:pPr>
        <w:pStyle w:val="ListParagraph"/>
        <w:numPr>
          <w:ilvl w:val="0"/>
          <w:numId w:val="1"/>
        </w:numPr>
        <w:rPr>
          <w:sz w:val="24"/>
          <w:szCs w:val="24"/>
        </w:rPr>
      </w:pPr>
      <w:r>
        <w:rPr>
          <w:sz w:val="24"/>
          <w:szCs w:val="24"/>
        </w:rPr>
        <w:lastRenderedPageBreak/>
        <w:t xml:space="preserve"> What is the equation used to solve for wave speed?  Use the measurements for each wave above and a calculator to determine the speed of each wave.  Round your answers to the tenths place.  Record your answers in the final column of your table.</w:t>
      </w:r>
    </w:p>
    <w:p w:rsidR="0038697A" w:rsidRDefault="0038697A" w:rsidP="00DB266A">
      <w:pPr>
        <w:pStyle w:val="ListParagraph"/>
        <w:numPr>
          <w:ilvl w:val="0"/>
          <w:numId w:val="1"/>
        </w:numPr>
        <w:rPr>
          <w:sz w:val="24"/>
          <w:szCs w:val="24"/>
        </w:rPr>
      </w:pPr>
    </w:p>
    <w:p w:rsidR="00DB266A" w:rsidRDefault="00DB266A" w:rsidP="00DB266A">
      <w:pPr>
        <w:rPr>
          <w:sz w:val="24"/>
          <w:szCs w:val="24"/>
        </w:rPr>
      </w:pPr>
      <w:r w:rsidRPr="0038697A">
        <w:rPr>
          <w:b/>
          <w:bCs/>
          <w:sz w:val="24"/>
          <w:szCs w:val="24"/>
          <w:u w:val="single"/>
        </w:rPr>
        <w:t>Data Analysis:</w:t>
      </w:r>
      <w:r>
        <w:rPr>
          <w:sz w:val="24"/>
          <w:szCs w:val="24"/>
        </w:rPr>
        <w:t xml:space="preserve">  Use your data table to answer the following questions in complete sentences.</w:t>
      </w:r>
    </w:p>
    <w:p w:rsidR="00DB266A" w:rsidRDefault="00DB266A" w:rsidP="00DB266A">
      <w:pPr>
        <w:pStyle w:val="ListParagraph"/>
        <w:numPr>
          <w:ilvl w:val="0"/>
          <w:numId w:val="1"/>
        </w:numPr>
        <w:rPr>
          <w:sz w:val="24"/>
          <w:szCs w:val="24"/>
        </w:rPr>
      </w:pPr>
      <w:r>
        <w:rPr>
          <w:sz w:val="24"/>
          <w:szCs w:val="24"/>
        </w:rPr>
        <w:t xml:space="preserve"> How does changing the frequency affect the wavelength?  Include illustrations of 2 transverse waves with different frequencies to support your answer.</w:t>
      </w:r>
    </w:p>
    <w:p w:rsidR="0038697A" w:rsidRDefault="0038697A" w:rsidP="0038697A">
      <w:pPr>
        <w:rPr>
          <w:sz w:val="24"/>
          <w:szCs w:val="24"/>
        </w:rPr>
      </w:pPr>
    </w:p>
    <w:p w:rsidR="0038697A" w:rsidRPr="0038697A" w:rsidRDefault="0038697A" w:rsidP="0038697A">
      <w:pPr>
        <w:rPr>
          <w:sz w:val="24"/>
          <w:szCs w:val="24"/>
        </w:rPr>
      </w:pPr>
    </w:p>
    <w:p w:rsidR="00DB266A" w:rsidRDefault="00DB266A" w:rsidP="00DB266A">
      <w:pPr>
        <w:pStyle w:val="ListParagraph"/>
        <w:numPr>
          <w:ilvl w:val="0"/>
          <w:numId w:val="1"/>
        </w:numPr>
        <w:rPr>
          <w:sz w:val="24"/>
          <w:szCs w:val="24"/>
        </w:rPr>
      </w:pPr>
      <w:r>
        <w:rPr>
          <w:sz w:val="24"/>
          <w:szCs w:val="24"/>
        </w:rPr>
        <w:t>Does changing the amplitude affect the wavelength?  Why or why not?</w:t>
      </w:r>
    </w:p>
    <w:p w:rsidR="0038697A" w:rsidRPr="0038697A" w:rsidRDefault="0038697A" w:rsidP="0038697A">
      <w:pPr>
        <w:rPr>
          <w:sz w:val="24"/>
          <w:szCs w:val="24"/>
        </w:rPr>
      </w:pPr>
    </w:p>
    <w:p w:rsidR="00DB266A" w:rsidRDefault="00DB266A" w:rsidP="00DB266A">
      <w:pPr>
        <w:pStyle w:val="ListParagraph"/>
        <w:numPr>
          <w:ilvl w:val="0"/>
          <w:numId w:val="1"/>
        </w:numPr>
        <w:rPr>
          <w:sz w:val="24"/>
          <w:szCs w:val="24"/>
        </w:rPr>
      </w:pPr>
      <w:r>
        <w:rPr>
          <w:sz w:val="24"/>
          <w:szCs w:val="24"/>
        </w:rPr>
        <w:t>The amplitude of a wave is related to the energy of a wave.  Which setting in the simulation changes the energy of the wave?  How does the wave energy affect amplitude?</w:t>
      </w:r>
    </w:p>
    <w:p w:rsidR="0038697A" w:rsidRPr="0038697A" w:rsidRDefault="0038697A" w:rsidP="0038697A">
      <w:pPr>
        <w:pStyle w:val="ListParagraph"/>
        <w:rPr>
          <w:sz w:val="24"/>
          <w:szCs w:val="24"/>
        </w:rPr>
      </w:pPr>
    </w:p>
    <w:p w:rsidR="0038697A" w:rsidRPr="0038697A" w:rsidRDefault="0038697A" w:rsidP="0038697A">
      <w:pPr>
        <w:rPr>
          <w:sz w:val="24"/>
          <w:szCs w:val="24"/>
        </w:rPr>
      </w:pPr>
    </w:p>
    <w:p w:rsidR="00DB266A" w:rsidRDefault="00DB266A" w:rsidP="00DB266A">
      <w:pPr>
        <w:pStyle w:val="ListParagraph"/>
        <w:numPr>
          <w:ilvl w:val="0"/>
          <w:numId w:val="1"/>
        </w:numPr>
        <w:rPr>
          <w:sz w:val="24"/>
          <w:szCs w:val="24"/>
        </w:rPr>
      </w:pPr>
      <w:r>
        <w:rPr>
          <w:sz w:val="24"/>
          <w:szCs w:val="24"/>
        </w:rPr>
        <w:t>Does changing the frequency affect the energy of the wave?  Why or why not?</w:t>
      </w:r>
    </w:p>
    <w:p w:rsidR="0038697A" w:rsidRPr="0038697A" w:rsidRDefault="0038697A" w:rsidP="0038697A">
      <w:pPr>
        <w:rPr>
          <w:sz w:val="24"/>
          <w:szCs w:val="24"/>
        </w:rPr>
      </w:pPr>
      <w:bookmarkStart w:id="0" w:name="_GoBack"/>
      <w:bookmarkEnd w:id="0"/>
    </w:p>
    <w:p w:rsidR="00DB266A" w:rsidRPr="0038697A" w:rsidRDefault="00DB266A" w:rsidP="00DB266A">
      <w:pPr>
        <w:rPr>
          <w:b/>
          <w:bCs/>
          <w:sz w:val="24"/>
          <w:szCs w:val="24"/>
          <w:u w:val="single"/>
        </w:rPr>
      </w:pPr>
      <w:r w:rsidRPr="0038697A">
        <w:rPr>
          <w:b/>
          <w:bCs/>
          <w:sz w:val="24"/>
          <w:szCs w:val="24"/>
          <w:u w:val="single"/>
        </w:rPr>
        <w:t>Conclusion challenge:</w:t>
      </w:r>
    </w:p>
    <w:p w:rsidR="00DB266A" w:rsidRPr="00DB266A" w:rsidRDefault="00DB266A" w:rsidP="00DB266A">
      <w:pPr>
        <w:pStyle w:val="ListParagraph"/>
        <w:numPr>
          <w:ilvl w:val="0"/>
          <w:numId w:val="1"/>
        </w:numPr>
        <w:rPr>
          <w:sz w:val="24"/>
          <w:szCs w:val="24"/>
        </w:rPr>
      </w:pPr>
      <w:r>
        <w:rPr>
          <w:sz w:val="24"/>
          <w:szCs w:val="24"/>
        </w:rPr>
        <w:t xml:space="preserve"> The units for calculating wave speed in this lab are cm/s.  First, identify the measurements that are </w:t>
      </w:r>
      <w:proofErr w:type="gramStart"/>
      <w:r>
        <w:rPr>
          <w:sz w:val="24"/>
          <w:szCs w:val="24"/>
        </w:rPr>
        <w:t>use</w:t>
      </w:r>
      <w:proofErr w:type="gramEnd"/>
      <w:r>
        <w:rPr>
          <w:sz w:val="24"/>
          <w:szCs w:val="24"/>
        </w:rPr>
        <w:t xml:space="preserve"> to calculate wave speed.  Then, explain why the units for wave speed </w:t>
      </w:r>
      <w:proofErr w:type="gramStart"/>
      <w:r>
        <w:rPr>
          <w:sz w:val="24"/>
          <w:szCs w:val="24"/>
        </w:rPr>
        <w:t>have to</w:t>
      </w:r>
      <w:proofErr w:type="gramEnd"/>
      <w:r>
        <w:rPr>
          <w:sz w:val="24"/>
          <w:szCs w:val="24"/>
        </w:rPr>
        <w:t xml:space="preserve"> be cm/s (distance/time)</w:t>
      </w:r>
    </w:p>
    <w:sectPr w:rsidR="00DB266A" w:rsidRPr="00DB266A" w:rsidSect="009446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607872"/>
    <w:multiLevelType w:val="hybridMultilevel"/>
    <w:tmpl w:val="E2D6E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6F0"/>
    <w:rsid w:val="0038697A"/>
    <w:rsid w:val="00887595"/>
    <w:rsid w:val="009446F0"/>
    <w:rsid w:val="00B0078A"/>
    <w:rsid w:val="00DB2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B6E9F"/>
  <w15:chartTrackingRefBased/>
  <w15:docId w15:val="{EAF136D3-1EB8-4A40-8A6A-527783D66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446F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46F0"/>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9446F0"/>
    <w:pPr>
      <w:ind w:left="720"/>
      <w:contextualSpacing/>
    </w:pPr>
  </w:style>
  <w:style w:type="table" w:styleId="TableGrid">
    <w:name w:val="Table Grid"/>
    <w:basedOn w:val="TableNormal"/>
    <w:uiPriority w:val="39"/>
    <w:rsid w:val="008875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1</cp:revision>
  <dcterms:created xsi:type="dcterms:W3CDTF">2021-09-27T15:46:00Z</dcterms:created>
  <dcterms:modified xsi:type="dcterms:W3CDTF">2021-09-27T16:19:00Z</dcterms:modified>
</cp:coreProperties>
</file>